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A2" w:rsidRDefault="00C46959">
      <w:pPr>
        <w:pStyle w:val="Textbodyuser"/>
        <w:jc w:val="center"/>
      </w:pPr>
      <w:r>
        <w:t>EXM</w:t>
      </w:r>
      <w:r>
        <w:rPr>
          <w:sz w:val="32"/>
        </w:rPr>
        <w:t>º</w:t>
      </w:r>
      <w:r>
        <w:t xml:space="preserve"> SENHOR SECRETÁRIO DE ESTADO DA GESTÃO PÚBLICA – SEGESP</w:t>
      </w:r>
    </w:p>
    <w:p w:rsidR="00FD64A2" w:rsidRDefault="00FD64A2">
      <w:pPr>
        <w:pStyle w:val="Textbodyuser"/>
        <w:jc w:val="center"/>
      </w:pPr>
    </w:p>
    <w:p w:rsidR="00FD64A2" w:rsidRDefault="00FD64A2">
      <w:pPr>
        <w:pStyle w:val="Textbodyuser"/>
        <w:jc w:val="center"/>
      </w:pPr>
    </w:p>
    <w:p w:rsidR="00FD64A2" w:rsidRDefault="00FD64A2">
      <w:pPr>
        <w:pStyle w:val="Textbodyuser"/>
        <w:jc w:val="center"/>
      </w:pPr>
    </w:p>
    <w:p w:rsidR="00FD64A2" w:rsidRDefault="00FD64A2">
      <w:pPr>
        <w:pStyle w:val="Textbodyuser"/>
        <w:jc w:val="center"/>
      </w:pPr>
    </w:p>
    <w:p w:rsidR="00FD64A2" w:rsidRDefault="00FD64A2">
      <w:pPr>
        <w:pStyle w:val="Textbodyuser"/>
        <w:jc w:val="center"/>
      </w:pPr>
    </w:p>
    <w:p w:rsidR="00FD64A2" w:rsidRDefault="00C46959">
      <w:pPr>
        <w:pStyle w:val="Textbodyuser"/>
        <w:spacing w:line="360" w:lineRule="auto"/>
      </w:pPr>
      <w:r>
        <w:t>_________________________________________________________, ocupante do cargo de ______________________________________, Classe __________, da Parte ______________________, do Quadro de Pessoal da Polícia Civil, matrícula nº ____________, requer que Vossa Excelência, conceda sua progressão horizontal para a Classe __________, e/ou vertical para o Nível ___________, tendo em vista, os requisitos estabelecidos no artigo 8º e pp., da Lei nº 6.276, de 11.10.01, com nova redação dada pela lei nº 7.602 de 03.04.14 (anexar demonstrativo, diplomas e certificados de cursos).</w:t>
      </w:r>
      <w:bookmarkStart w:id="0" w:name="_GoBack"/>
      <w:bookmarkEnd w:id="0"/>
    </w:p>
    <w:p w:rsidR="00FD64A2" w:rsidRDefault="00FD64A2">
      <w:pPr>
        <w:pStyle w:val="Textbodyuser"/>
        <w:spacing w:line="360" w:lineRule="auto"/>
      </w:pPr>
    </w:p>
    <w:p w:rsidR="00C6109A" w:rsidRDefault="00C6109A">
      <w:pPr>
        <w:pStyle w:val="Textbodyuser"/>
        <w:spacing w:line="360" w:lineRule="auto"/>
      </w:pPr>
    </w:p>
    <w:p w:rsidR="00C6109A" w:rsidRDefault="00C6109A">
      <w:pPr>
        <w:pStyle w:val="Textbodyuser"/>
        <w:spacing w:line="360" w:lineRule="auto"/>
      </w:pPr>
    </w:p>
    <w:p w:rsidR="00C6109A" w:rsidRDefault="00C6109A" w:rsidP="00C6109A">
      <w:pPr>
        <w:pStyle w:val="Textbodyuser"/>
        <w:spacing w:line="360" w:lineRule="auto"/>
        <w:jc w:val="right"/>
      </w:pPr>
      <w:r>
        <w:t>Maceió/AL,   ----- de --------------- de 2014</w:t>
      </w:r>
    </w:p>
    <w:p w:rsidR="00FD64A2" w:rsidRDefault="00FD64A2">
      <w:pPr>
        <w:pStyle w:val="Textbodyuser"/>
        <w:spacing w:line="360" w:lineRule="auto"/>
      </w:pPr>
    </w:p>
    <w:p w:rsidR="00C6109A" w:rsidRDefault="00C6109A">
      <w:pPr>
        <w:pStyle w:val="Textbodyuser"/>
        <w:spacing w:line="360" w:lineRule="auto"/>
      </w:pPr>
    </w:p>
    <w:p w:rsidR="00FD64A2" w:rsidRDefault="00C46959">
      <w:pPr>
        <w:pStyle w:val="Textbodyuser"/>
        <w:jc w:val="center"/>
      </w:pPr>
      <w:r>
        <w:t>Nestes Termos,</w:t>
      </w:r>
    </w:p>
    <w:p w:rsidR="00FD64A2" w:rsidRDefault="00C46959">
      <w:pPr>
        <w:pStyle w:val="Textbodyuser"/>
        <w:jc w:val="center"/>
      </w:pPr>
      <w:r>
        <w:t>Pede deferimento.</w:t>
      </w:r>
    </w:p>
    <w:p w:rsidR="00FD64A2" w:rsidRDefault="00FD64A2">
      <w:pPr>
        <w:pStyle w:val="Textbodyuser"/>
        <w:jc w:val="center"/>
      </w:pPr>
    </w:p>
    <w:p w:rsidR="00FD64A2" w:rsidRDefault="00FD64A2">
      <w:pPr>
        <w:pStyle w:val="Textbodyuser"/>
        <w:jc w:val="center"/>
      </w:pPr>
    </w:p>
    <w:p w:rsidR="00FD64A2" w:rsidRDefault="00FD64A2">
      <w:pPr>
        <w:pStyle w:val="Textbodyuser"/>
        <w:jc w:val="center"/>
      </w:pPr>
    </w:p>
    <w:p w:rsidR="00FD64A2" w:rsidRDefault="00FD64A2">
      <w:pPr>
        <w:pStyle w:val="Textbodyuser"/>
        <w:jc w:val="center"/>
      </w:pPr>
    </w:p>
    <w:p w:rsidR="00FD64A2" w:rsidRDefault="00FD64A2">
      <w:pPr>
        <w:pStyle w:val="Textbodyuser"/>
        <w:jc w:val="center"/>
      </w:pPr>
    </w:p>
    <w:p w:rsidR="00FD64A2" w:rsidRDefault="00C46959">
      <w:pPr>
        <w:pStyle w:val="Textbodyuser"/>
        <w:jc w:val="center"/>
      </w:pPr>
      <w:r>
        <w:t>______________________________________________</w:t>
      </w:r>
    </w:p>
    <w:sectPr w:rsidR="00FD64A2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59" w:rsidRDefault="00C46959">
      <w:r>
        <w:separator/>
      </w:r>
    </w:p>
  </w:endnote>
  <w:endnote w:type="continuationSeparator" w:id="0">
    <w:p w:rsidR="00C46959" w:rsidRDefault="00C4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59" w:rsidRDefault="00C46959">
      <w:r>
        <w:rPr>
          <w:color w:val="000000"/>
        </w:rPr>
        <w:separator/>
      </w:r>
    </w:p>
  </w:footnote>
  <w:footnote w:type="continuationSeparator" w:id="0">
    <w:p w:rsidR="00C46959" w:rsidRDefault="00C4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3D13"/>
    <w:multiLevelType w:val="multilevel"/>
    <w:tmpl w:val="8DB85668"/>
    <w:styleLink w:val="WW8Num1"/>
    <w:lvl w:ilvl="0">
      <w:start w:val="1"/>
      <w:numFmt w:val="lowerLetter"/>
      <w:lvlText w:val="%1)"/>
      <w:lvlJc w:val="left"/>
      <w:pPr>
        <w:ind w:left="2140" w:hanging="360"/>
      </w:p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A2"/>
    <w:rsid w:val="00C46959"/>
    <w:rsid w:val="00C6109A"/>
    <w:rsid w:val="00F42BBB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8420-2E1D-4257-AE69-38CC0350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8"/>
    </w:r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jc w:val="both"/>
    </w:pPr>
    <w:rPr>
      <w:rFonts w:ascii="Arial" w:eastAsia="Arial" w:hAnsi="Arial" w:cs="Arial"/>
      <w:sz w:val="2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 CONSELHEIRO RELATOR E DEMAIS MEMBROS DA COMISSÃO DE ÉTICA DA OAB – ALAGOAS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 CONSELHEIRO RELATOR E DEMAIS MEMBROS DA COMISSÃO DE ÉTICA DA OAB – ALAGOAS</dc:title>
  <dc:creator>Convidado</dc:creator>
  <cp:lastModifiedBy>Imprensa</cp:lastModifiedBy>
  <cp:revision>2</cp:revision>
  <cp:lastPrinted>2007-05-09T15:45:00Z</cp:lastPrinted>
  <dcterms:created xsi:type="dcterms:W3CDTF">2014-10-15T16:41:00Z</dcterms:created>
  <dcterms:modified xsi:type="dcterms:W3CDTF">2014-10-15T16:41:00Z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